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附件3</w:t>
      </w:r>
    </w:p>
    <w:p>
      <w:pPr>
        <w:spacing w:line="360" w:lineRule="exact"/>
        <w:jc w:val="center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信阳师范学院2016—2017学年第二学期期末考试专业课安排表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                                                                                                          共   页  第  页  教务处制</w:t>
      </w:r>
    </w:p>
    <w:tbl>
      <w:tblPr>
        <w:tblStyle w:val="6"/>
        <w:tblW w:w="2247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52"/>
        <w:gridCol w:w="1555"/>
        <w:gridCol w:w="849"/>
        <w:gridCol w:w="1133"/>
        <w:gridCol w:w="701"/>
        <w:gridCol w:w="1694"/>
        <w:gridCol w:w="845"/>
        <w:gridCol w:w="1133"/>
        <w:gridCol w:w="706"/>
        <w:gridCol w:w="1550"/>
        <w:gridCol w:w="845"/>
        <w:gridCol w:w="1133"/>
        <w:gridCol w:w="706"/>
        <w:gridCol w:w="1550"/>
        <w:gridCol w:w="849"/>
        <w:gridCol w:w="1133"/>
        <w:gridCol w:w="706"/>
        <w:gridCol w:w="1407"/>
        <w:gridCol w:w="701"/>
        <w:gridCol w:w="1133"/>
        <w:gridCol w:w="6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486" w:type="dxa"/>
            <w:gridSpan w:val="2"/>
            <w:vMerge w:val="restart"/>
            <w:tcBorders>
              <w:top w:val="single" w:color="auto" w:sz="12" w:space="0"/>
              <w:bottom w:val="single" w:color="auto" w:sz="12" w:space="0"/>
            </w:tcBorders>
          </w:tcPr>
          <w:p>
            <w:r>
              <w:rPr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-28575</wp:posOffset>
                      </wp:positionV>
                      <wp:extent cx="929005" cy="990600"/>
                      <wp:effectExtent l="0" t="0" r="23495" b="19050"/>
                      <wp:wrapNone/>
                      <wp:docPr id="18" name="__TH_G42五号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9005" cy="990600"/>
                                <a:chOff x="1423" y="2052"/>
                                <a:chExt cx="2102" cy="1550"/>
                              </a:xfrm>
                            </wpg:grpSpPr>
                            <wps:wsp>
                              <wps:cNvPr id="10" name="__TH_L11"/>
                              <wps:cNvCnPr/>
                              <wps:spPr>
                                <a:xfrm>
                                  <a:off x="1453" y="2120"/>
                                  <a:ext cx="2072" cy="777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1" name="__TH_L12"/>
                              <wps:cNvCnPr/>
                              <wps:spPr>
                                <a:xfrm>
                                  <a:off x="1423" y="2052"/>
                                  <a:ext cx="1000" cy="155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2" name="__TH_B1113"/>
                              <wps:cNvSpPr txBox="1"/>
                              <wps:spPr>
                                <a:xfrm>
                                  <a:off x="2378" y="2169"/>
                                  <a:ext cx="422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时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3" name="__TH_B1214"/>
                              <wps:cNvSpPr txBox="1"/>
                              <wps:spPr>
                                <a:xfrm>
                                  <a:off x="2888" y="2292"/>
                                  <a:ext cx="518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间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4" name="__TH_B2115"/>
                              <wps:cNvSpPr txBox="1"/>
                              <wps:spPr>
                                <a:xfrm>
                                  <a:off x="2148" y="2624"/>
                                  <a:ext cx="396" cy="3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课</w:t>
                                    </w:r>
                                    <w: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课课</w:t>
                                    </w:r>
                                    <w:r>
                                      <w:pgNum/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5" name="__TH_B2216"/>
                              <wps:cNvSpPr txBox="1"/>
                              <wps:spPr>
                                <a:xfrm>
                                  <a:off x="2684" y="2967"/>
                                  <a:ext cx="439" cy="3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程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6" name="__TH_B3117"/>
                              <wps:cNvSpPr txBox="1"/>
                              <wps:spPr>
                                <a:xfrm>
                                  <a:off x="1619" y="2837"/>
                                  <a:ext cx="366" cy="3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班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7" name="__TH_B3218"/>
                              <wps:cNvSpPr txBox="1"/>
                              <wps:spPr>
                                <a:xfrm>
                                  <a:off x="1732" y="3190"/>
                                  <a:ext cx="531" cy="4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级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_TH_G42五号19" o:spid="_x0000_s1026" o:spt="203" style="position:absolute;left:0pt;margin-left:-5.8pt;margin-top:-2.25pt;height:78pt;width:73.15pt;z-index:251659264;mso-width-relative:page;mso-height-relative:page;" coordorigin="1423,2052" coordsize="2102,1550" o:gfxdata="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">
                      <o:lock v:ext="edit" aspectratio="f"/>
                      <v:line id="__TH_L11" o:spid="_x0000_s1026" o:spt="20" style="position:absolute;left:1453;top:2120;height:777;width:2072;" filled="f" stroked="t" coordsize="21600,21600" o:gfxdata="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ibR5O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_TH_L12" o:spid="_x0000_s1026" o:spt="20" style="position:absolute;left:1423;top:2052;height:1550;width:1000;" filled="f" stroked="t" coordsize="21600,21600" o:gfxdata="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9fiCL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13" o:spid="_x0000_s1026" o:spt="202" type="#_x0000_t202" style="position:absolute;left:2378;top:2169;height:340;width:422;" filled="f" stroked="f" coordsize="21600,21600" o:gfxdata="UEsDBAoAAAAAAIdO4kAAAAAAAAAAAAAAAAAEAAAAZHJzL1BLAwQUAAAACACHTuJAlZTKVLwAAADb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P4P7L+kAm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ylS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时</w:t>
                              </w:r>
                            </w:p>
                          </w:txbxContent>
                        </v:textbox>
                      </v:shape>
                      <v:shape id="__TH_B1214" o:spid="_x0000_s1026" o:spt="202" type="#_x0000_t202" style="position:absolute;left:2888;top:2292;height:262;width:518;" filled="f" stroked="f" coordsize="21600,21600" o:gfxdata="UEsDBAoAAAAAAIdO4kAAAAAAAAAAAAAAAAAEAAAAZHJzL1BLAwQUAAAACACHTuJA+thvz7wAAADb&#10;AAAADwAAAGRycy9kb3ducmV2LnhtbEVP32vCMBB+F/Y/hBv4pokT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Yb8+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间</w:t>
                              </w:r>
                            </w:p>
                          </w:txbxContent>
                        </v:textbox>
                      </v:shape>
                      <v:shape id="__TH_B2115" o:spid="_x0000_s1026" o:spt="202" type="#_x0000_t202" style="position:absolute;left:2148;top:2624;height:318;width:396;" filled="f" stroked="f" coordsize="21600,21600" o:gfxdata="UEsDBAoAAAAAAIdO4kAAAAAAAAAAAAAAAAAEAAAAZHJzL1BLAwQUAAAACACHTuJAdTH3u7wAAADb&#10;AAAADwAAAGRycy9kb3ducmV2LnhtbEVP32vCMBB+F/Y/hBv4polD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x97u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课</w:t>
                              </w:r>
                              <w:r>
                                <w:pgNum/>
                              </w:r>
                              <w:r>
                                <w:rPr>
                                  <w:rFonts w:hint="eastAsia"/>
                                </w:rPr>
                                <w:t>课课</w:t>
                              </w:r>
                              <w:r>
                                <w:pgNum/>
                              </w:r>
                            </w:p>
                          </w:txbxContent>
                        </v:textbox>
                      </v:shape>
                      <v:shape id="__TH_B2216" o:spid="_x0000_s1026" o:spt="202" type="#_x0000_t202" style="position:absolute;left:2684;top:2967;height:328;width:439;" filled="f" stroked="f" coordsize="21600,21600" o:gfxdata="UEsDBAoAAAAAAIdO4kAAAAAAAAAAAAAAAAAEAAAAZHJzL1BLAwQUAAAACACHTuJAGn1SILwAAADb&#10;AAAADwAAAGRycy9kb3ducmV2LnhtbEVP32vCMBB+F/Y/hBv4pokDRT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9UiC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程</w:t>
                              </w:r>
                            </w:p>
                          </w:txbxContent>
                        </v:textbox>
                      </v:shape>
                      <v:shape id="__TH_B3117" o:spid="_x0000_s1026" o:spt="202" type="#_x0000_t202" style="position:absolute;left:1619;top:2837;height:353;width:366;" filled="f" stroked="f" coordsize="21600,21600" o:gfxdata="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vzFe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班</w:t>
                              </w:r>
                            </w:p>
                          </w:txbxContent>
                        </v:textbox>
                      </v:shape>
                      <v:shape id="__TH_B3218" o:spid="_x0000_s1026" o:spt="202" type="#_x0000_t202" style="position:absolute;left:1732;top:3190;height:412;width:531;" filled="f" stroked="f" coordsize="21600,21600" o:gfxdata="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jacy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级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23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6月26日  上午（9:00---11:00）下午（15:30---17:30）</w:t>
            </w:r>
          </w:p>
        </w:tc>
        <w:tc>
          <w:tcPr>
            <w:tcW w:w="437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6月27日  上午（9:00---11:00）下午（15:3</w:t>
            </w:r>
            <w:r>
              <w:t>0</w:t>
            </w:r>
            <w:r>
              <w:rPr>
                <w:rFonts w:hint="eastAsia"/>
              </w:rPr>
              <w:t>---17:3</w:t>
            </w:r>
            <w:r>
              <w:t>0</w:t>
            </w:r>
            <w:r>
              <w:rPr>
                <w:rFonts w:hint="eastAsia"/>
              </w:rPr>
              <w:t>）</w:t>
            </w:r>
          </w:p>
        </w:tc>
        <w:tc>
          <w:tcPr>
            <w:tcW w:w="423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6月28日  上午（9:00---11:00）下午（15:3</w:t>
            </w:r>
            <w:r>
              <w:t>0</w:t>
            </w:r>
            <w:r>
              <w:rPr>
                <w:rFonts w:hint="eastAsia"/>
              </w:rPr>
              <w:t>---17:3</w:t>
            </w:r>
            <w:r>
              <w:t>0</w:t>
            </w:r>
            <w:r>
              <w:rPr>
                <w:rFonts w:hint="eastAsia"/>
              </w:rPr>
              <w:t>）</w:t>
            </w:r>
          </w:p>
        </w:tc>
        <w:tc>
          <w:tcPr>
            <w:tcW w:w="423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6月29日  上午（9:00---11:00）下午（15:3</w:t>
            </w:r>
            <w:r>
              <w:t>0</w:t>
            </w:r>
            <w:r>
              <w:rPr>
                <w:rFonts w:hint="eastAsia"/>
              </w:rPr>
              <w:t>---17:3</w:t>
            </w:r>
            <w:r>
              <w:t>0</w:t>
            </w:r>
            <w:r>
              <w:rPr>
                <w:rFonts w:hint="eastAsia"/>
              </w:rPr>
              <w:t>）</w:t>
            </w:r>
          </w:p>
        </w:tc>
        <w:tc>
          <w:tcPr>
            <w:tcW w:w="389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6月30日  上午（9:00---11:00）下午（15:3</w:t>
            </w:r>
            <w:r>
              <w:t>0</w:t>
            </w:r>
            <w:r>
              <w:rPr>
                <w:rFonts w:hint="eastAsia"/>
              </w:rPr>
              <w:t>---17:3</w:t>
            </w:r>
            <w:r>
              <w:t>0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486" w:type="dxa"/>
            <w:gridSpan w:val="2"/>
            <w:vMerge w:val="continue"/>
            <w:tcBorders>
              <w:top w:val="single" w:color="auto" w:sz="4" w:space="0"/>
              <w:bottom w:val="single" w:color="auto" w:sz="12" w:space="0"/>
            </w:tcBorders>
          </w:tcPr>
          <w:p/>
        </w:tc>
        <w:tc>
          <w:tcPr>
            <w:tcW w:w="1555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  程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考场</w:t>
            </w:r>
          </w:p>
        </w:tc>
        <w:tc>
          <w:tcPr>
            <w:tcW w:w="113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监考教师</w:t>
            </w:r>
          </w:p>
        </w:tc>
        <w:tc>
          <w:tcPr>
            <w:tcW w:w="701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694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  程</w:t>
            </w:r>
          </w:p>
        </w:tc>
        <w:tc>
          <w:tcPr>
            <w:tcW w:w="845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考场</w:t>
            </w:r>
          </w:p>
        </w:tc>
        <w:tc>
          <w:tcPr>
            <w:tcW w:w="113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监考教师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55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  程</w:t>
            </w:r>
          </w:p>
        </w:tc>
        <w:tc>
          <w:tcPr>
            <w:tcW w:w="845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考场</w:t>
            </w:r>
          </w:p>
        </w:tc>
        <w:tc>
          <w:tcPr>
            <w:tcW w:w="113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监考教师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55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  程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考场</w:t>
            </w:r>
          </w:p>
        </w:tc>
        <w:tc>
          <w:tcPr>
            <w:tcW w:w="113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监考教师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40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  程</w:t>
            </w:r>
          </w:p>
        </w:tc>
        <w:tc>
          <w:tcPr>
            <w:tcW w:w="701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考场</w:t>
            </w:r>
          </w:p>
        </w:tc>
        <w:tc>
          <w:tcPr>
            <w:tcW w:w="113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监考教师</w:t>
            </w:r>
          </w:p>
        </w:tc>
        <w:tc>
          <w:tcPr>
            <w:tcW w:w="65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restart"/>
            <w:tcBorders>
              <w:top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  <w:lang w:eastAsia="zh-CN"/>
              </w:rPr>
              <w:t>旅</w:t>
            </w:r>
            <w:r>
              <w:rPr>
                <w:rFonts w:hint="eastAsia"/>
                <w:lang w:val="en-US" w:eastAsia="zh-CN"/>
              </w:rPr>
              <w:t xml:space="preserve">             </w:t>
            </w:r>
            <w:r>
              <w:rPr>
                <w:rFonts w:hint="eastAsia"/>
                <w:lang w:eastAsia="zh-CN"/>
              </w:rPr>
              <w:t>游</w:t>
            </w:r>
            <w:r>
              <w:rPr>
                <w:rFonts w:hint="eastAsia"/>
                <w:lang w:val="en-US" w:eastAsia="zh-CN"/>
              </w:rPr>
              <w:t xml:space="preserve">          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  <w:lang w:val="en-US" w:eastAsia="zh-CN"/>
              </w:rPr>
              <w:t xml:space="preserve">            </w:t>
            </w:r>
            <w:r>
              <w:rPr>
                <w:rFonts w:hint="eastAsia"/>
              </w:rPr>
              <w:t>院</w:t>
            </w:r>
          </w:p>
        </w:tc>
        <w:tc>
          <w:tcPr>
            <w:tcW w:w="952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2016级旅游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1班</w:t>
            </w:r>
          </w:p>
        </w:tc>
        <w:tc>
          <w:tcPr>
            <w:tcW w:w="1555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高等数学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C(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Ⅱ)(下午）</w:t>
            </w:r>
          </w:p>
        </w:tc>
        <w:tc>
          <w:tcPr>
            <w:tcW w:w="849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SK213</w:t>
            </w:r>
          </w:p>
        </w:tc>
        <w:tc>
          <w:tcPr>
            <w:tcW w:w="1133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李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丽</w:t>
            </w: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eastAsia="zh-CN"/>
              </w:rPr>
              <w:t>卢俊阳</w:t>
            </w:r>
          </w:p>
        </w:tc>
        <w:tc>
          <w:tcPr>
            <w:tcW w:w="701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60+14</w:t>
            </w:r>
          </w:p>
        </w:tc>
        <w:tc>
          <w:tcPr>
            <w:tcW w:w="1694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旅行社管理</w:t>
            </w:r>
            <w:r>
              <w:rPr>
                <w:rFonts w:hint="eastAsia"/>
                <w:sz w:val="15"/>
                <w:szCs w:val="15"/>
              </w:rPr>
              <w:t>（</w:t>
            </w:r>
            <w:r>
              <w:rPr>
                <w:rFonts w:hint="eastAsia"/>
                <w:sz w:val="15"/>
                <w:szCs w:val="15"/>
                <w:lang w:eastAsia="zh-CN"/>
              </w:rPr>
              <w:t>下</w:t>
            </w:r>
            <w:r>
              <w:rPr>
                <w:rFonts w:hint="eastAsia"/>
                <w:sz w:val="15"/>
                <w:szCs w:val="15"/>
              </w:rPr>
              <w:t>午）</w:t>
            </w:r>
          </w:p>
        </w:tc>
        <w:tc>
          <w:tcPr>
            <w:tcW w:w="845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SK213</w:t>
            </w:r>
          </w:p>
        </w:tc>
        <w:tc>
          <w:tcPr>
            <w:tcW w:w="1133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李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丽</w:t>
            </w: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eastAsia="zh-CN"/>
              </w:rPr>
              <w:t>李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梅</w:t>
            </w:r>
          </w:p>
        </w:tc>
        <w:tc>
          <w:tcPr>
            <w:tcW w:w="706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60+13</w:t>
            </w:r>
          </w:p>
        </w:tc>
        <w:tc>
          <w:tcPr>
            <w:tcW w:w="1550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会计学</w:t>
            </w:r>
            <w:r>
              <w:rPr>
                <w:rFonts w:hint="eastAsia"/>
                <w:sz w:val="15"/>
                <w:szCs w:val="15"/>
              </w:rPr>
              <w:t>（上午）</w:t>
            </w:r>
          </w:p>
        </w:tc>
        <w:tc>
          <w:tcPr>
            <w:tcW w:w="845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SK213</w:t>
            </w:r>
          </w:p>
        </w:tc>
        <w:tc>
          <w:tcPr>
            <w:tcW w:w="1133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李友亮</w:t>
            </w: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eastAsia="zh-CN"/>
              </w:rPr>
              <w:t>卢俊阳</w:t>
            </w:r>
          </w:p>
        </w:tc>
        <w:tc>
          <w:tcPr>
            <w:tcW w:w="706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60+16</w:t>
            </w:r>
          </w:p>
        </w:tc>
        <w:tc>
          <w:tcPr>
            <w:tcW w:w="1550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旅游资源学（下午）</w:t>
            </w:r>
          </w:p>
        </w:tc>
        <w:tc>
          <w:tcPr>
            <w:tcW w:w="849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SK213</w:t>
            </w:r>
          </w:p>
        </w:tc>
        <w:tc>
          <w:tcPr>
            <w:tcW w:w="1133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谌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静</w:t>
            </w: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eastAsia="zh-CN"/>
              </w:rPr>
              <w:t>任晓璐</w:t>
            </w:r>
          </w:p>
        </w:tc>
        <w:tc>
          <w:tcPr>
            <w:tcW w:w="706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lang w:val="en-US" w:eastAsia="zh-CN"/>
              </w:rPr>
              <w:t>60+1</w:t>
            </w:r>
          </w:p>
        </w:tc>
        <w:tc>
          <w:tcPr>
            <w:tcW w:w="1407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旅游法规（上午）</w:t>
            </w:r>
          </w:p>
        </w:tc>
        <w:tc>
          <w:tcPr>
            <w:tcW w:w="701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SK213</w:t>
            </w:r>
          </w:p>
        </w:tc>
        <w:tc>
          <w:tcPr>
            <w:tcW w:w="1133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李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丽</w:t>
            </w: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eastAsia="zh-CN"/>
              </w:rPr>
              <w:t>李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梅</w:t>
            </w:r>
          </w:p>
        </w:tc>
        <w:tc>
          <w:tcPr>
            <w:tcW w:w="656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both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2016旅游2班</w:t>
            </w: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高等数学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C(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Ⅱ)(下午）</w:t>
            </w: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JG201</w:t>
            </w: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  灵</w:t>
            </w: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叶  飞</w:t>
            </w: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旅行社管理</w:t>
            </w:r>
            <w:r>
              <w:rPr>
                <w:rFonts w:hint="eastAsia"/>
                <w:sz w:val="15"/>
                <w:szCs w:val="15"/>
              </w:rPr>
              <w:t>（</w:t>
            </w:r>
            <w:r>
              <w:rPr>
                <w:rFonts w:hint="eastAsia"/>
                <w:sz w:val="15"/>
                <w:szCs w:val="15"/>
                <w:lang w:eastAsia="zh-CN"/>
              </w:rPr>
              <w:t>下</w:t>
            </w:r>
            <w:r>
              <w:rPr>
                <w:rFonts w:hint="eastAsia"/>
                <w:sz w:val="15"/>
                <w:szCs w:val="15"/>
              </w:rPr>
              <w:t>午）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JG201</w:t>
            </w: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胡宝珠</w:t>
            </w: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eastAsia="zh-CN"/>
              </w:rPr>
              <w:t>谌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静</w:t>
            </w: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会计学</w:t>
            </w:r>
            <w:r>
              <w:rPr>
                <w:rFonts w:hint="eastAsia"/>
                <w:sz w:val="15"/>
                <w:szCs w:val="15"/>
              </w:rPr>
              <w:t>（上午）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JG201</w:t>
            </w: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吴国琴</w:t>
            </w: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eastAsia="zh-CN"/>
              </w:rPr>
              <w:t>张庆敏</w:t>
            </w:r>
            <w:bookmarkStart w:id="0" w:name="_GoBack"/>
            <w:bookmarkEnd w:id="0"/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旅游资源学（下午）</w:t>
            </w: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JG201</w:t>
            </w: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  灵</w:t>
            </w: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叶  飞</w:t>
            </w: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旅游法规（上午）</w:t>
            </w: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JG201</w:t>
            </w: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杨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鑫</w:t>
            </w: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eastAsia="zh-CN"/>
              </w:rPr>
              <w:t>谌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静</w:t>
            </w:r>
          </w:p>
        </w:tc>
        <w:tc>
          <w:tcPr>
            <w:tcW w:w="656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both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2016旅游3班</w:t>
            </w: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both"/>
              <w:rPr>
                <w:rFonts w:hint="eastAsia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高等数学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C(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Ⅱ)(下午）</w:t>
            </w: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lang w:val="en-US" w:eastAsia="zh-CN"/>
              </w:rPr>
              <w:t>SK215</w:t>
            </w: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任晓璐</w:t>
            </w:r>
          </w:p>
          <w:p>
            <w:pPr>
              <w:spacing w:line="260" w:lineRule="exact"/>
              <w:jc w:val="center"/>
              <w:rPr>
                <w:rFonts w:hint="eastAsia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李友亮</w:t>
            </w: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color w:val="FF0000"/>
                <w:lang w:val="en-US" w:eastAsia="zh-CN"/>
              </w:rPr>
              <w:t>60+20</w:t>
            </w: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旅行社管理</w:t>
            </w:r>
            <w:r>
              <w:rPr>
                <w:rFonts w:hint="eastAsia"/>
                <w:sz w:val="15"/>
                <w:szCs w:val="15"/>
              </w:rPr>
              <w:t>（</w:t>
            </w:r>
            <w:r>
              <w:rPr>
                <w:rFonts w:hint="eastAsia"/>
                <w:sz w:val="15"/>
                <w:szCs w:val="15"/>
                <w:lang w:eastAsia="zh-CN"/>
              </w:rPr>
              <w:t>下</w:t>
            </w:r>
            <w:r>
              <w:rPr>
                <w:rFonts w:hint="eastAsia"/>
                <w:sz w:val="15"/>
                <w:szCs w:val="15"/>
              </w:rPr>
              <w:t>午）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lang w:val="en-US" w:eastAsia="zh-CN"/>
              </w:rPr>
              <w:t>SK215</w:t>
            </w: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余慧玲</w:t>
            </w:r>
          </w:p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lang w:eastAsia="zh-CN"/>
              </w:rPr>
              <w:t>魏文轩</w:t>
            </w: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会计学</w:t>
            </w:r>
            <w:r>
              <w:rPr>
                <w:rFonts w:hint="eastAsia"/>
                <w:sz w:val="15"/>
                <w:szCs w:val="15"/>
              </w:rPr>
              <w:t>（上午）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  <w:lang w:val="en-US" w:eastAsia="zh-CN"/>
              </w:rPr>
              <w:t>SK215</w:t>
            </w: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何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慧</w:t>
            </w: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eastAsia="zh-CN"/>
              </w:rPr>
              <w:t>张占涛</w:t>
            </w: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60+16</w:t>
            </w: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旅游资源学（下午）</w:t>
            </w: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SK215</w:t>
            </w: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张庆敏</w:t>
            </w: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李明伟</w:t>
            </w: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旅游法规（上午）</w:t>
            </w: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SK215</w:t>
            </w: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何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慧</w:t>
            </w: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eastAsia="zh-CN"/>
              </w:rPr>
              <w:t>魏文轩</w:t>
            </w:r>
          </w:p>
        </w:tc>
        <w:tc>
          <w:tcPr>
            <w:tcW w:w="656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2015级旅游1班</w:t>
            </w: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旅游经济学</w:t>
            </w:r>
            <w:r>
              <w:rPr>
                <w:rFonts w:hint="eastAsia"/>
                <w:sz w:val="15"/>
                <w:szCs w:val="15"/>
              </w:rPr>
              <w:t>（</w:t>
            </w:r>
            <w:r>
              <w:rPr>
                <w:rFonts w:hint="eastAsia"/>
                <w:sz w:val="15"/>
                <w:szCs w:val="15"/>
                <w:lang w:eastAsia="zh-CN"/>
              </w:rPr>
              <w:t>上</w:t>
            </w:r>
            <w:r>
              <w:rPr>
                <w:rFonts w:hint="eastAsia"/>
                <w:sz w:val="15"/>
                <w:szCs w:val="15"/>
              </w:rPr>
              <w:t>午）</w:t>
            </w: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lang w:val="en-US" w:eastAsia="zh-CN"/>
              </w:rPr>
              <w:t>SK213</w:t>
            </w: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李明伟</w:t>
            </w:r>
          </w:p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lang w:eastAsia="zh-CN"/>
              </w:rPr>
              <w:t>甘忠涛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/>
                <w:lang w:val="en-US" w:eastAsia="zh-CN"/>
              </w:rPr>
              <w:t>61</w:t>
            </w: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旅游市场营销学</w:t>
            </w:r>
            <w:r>
              <w:rPr>
                <w:rFonts w:hint="eastAsia"/>
                <w:sz w:val="15"/>
                <w:szCs w:val="15"/>
              </w:rPr>
              <w:t>（上午）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lang w:val="en-US" w:eastAsia="zh-CN"/>
              </w:rPr>
              <w:t>SK213</w:t>
            </w: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曾召霞</w:t>
            </w:r>
          </w:p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lang w:eastAsia="zh-CN"/>
              </w:rPr>
              <w:t>卢俊阳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/>
                <w:lang w:val="en-US" w:eastAsia="zh-CN"/>
              </w:rPr>
              <w:t>61</w:t>
            </w: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旅游规划与开发</w:t>
            </w:r>
            <w:r>
              <w:rPr>
                <w:rFonts w:hint="eastAsia"/>
                <w:sz w:val="15"/>
                <w:szCs w:val="15"/>
              </w:rPr>
              <w:t>（</w:t>
            </w:r>
            <w:r>
              <w:rPr>
                <w:rFonts w:hint="eastAsia"/>
                <w:sz w:val="15"/>
                <w:szCs w:val="15"/>
                <w:lang w:eastAsia="zh-CN"/>
              </w:rPr>
              <w:t>下</w:t>
            </w:r>
            <w:r>
              <w:rPr>
                <w:rFonts w:hint="eastAsia"/>
                <w:sz w:val="15"/>
                <w:szCs w:val="15"/>
              </w:rPr>
              <w:t>午）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  <w:lang w:val="en-US" w:eastAsia="zh-CN"/>
              </w:rPr>
              <w:t>SK213</w:t>
            </w: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李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丽</w:t>
            </w: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eastAsia="zh-CN"/>
              </w:rPr>
              <w:t>李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梅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lang w:val="en-US" w:eastAsia="zh-CN"/>
              </w:rPr>
              <w:t>61</w:t>
            </w: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导游原理与实务（上午）</w:t>
            </w: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SK213</w:t>
            </w: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李友亮</w:t>
            </w: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eastAsia="zh-CN"/>
              </w:rPr>
              <w:t>曾召霞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lang w:val="en-US" w:eastAsia="zh-CN"/>
              </w:rPr>
              <w:t>61</w:t>
            </w: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2015级旅游2班</w:t>
            </w: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旅游经济学</w:t>
            </w:r>
            <w:r>
              <w:rPr>
                <w:rFonts w:hint="eastAsia"/>
                <w:sz w:val="15"/>
                <w:szCs w:val="15"/>
              </w:rPr>
              <w:t>（</w:t>
            </w:r>
            <w:r>
              <w:rPr>
                <w:rFonts w:hint="eastAsia"/>
                <w:sz w:val="15"/>
                <w:szCs w:val="15"/>
                <w:lang w:eastAsia="zh-CN"/>
              </w:rPr>
              <w:t>上</w:t>
            </w:r>
            <w:r>
              <w:rPr>
                <w:rFonts w:hint="eastAsia"/>
                <w:sz w:val="15"/>
                <w:szCs w:val="15"/>
              </w:rPr>
              <w:t>午）</w:t>
            </w: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JG201</w:t>
            </w: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杨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鑫</w:t>
            </w: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eastAsia="zh-CN"/>
              </w:rPr>
              <w:t>罗艳玲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lang w:val="en-US" w:eastAsia="zh-CN"/>
              </w:rPr>
              <w:t>59</w:t>
            </w: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旅游市场营销学</w:t>
            </w:r>
            <w:r>
              <w:rPr>
                <w:rFonts w:hint="eastAsia"/>
                <w:sz w:val="15"/>
                <w:szCs w:val="15"/>
              </w:rPr>
              <w:t>（上午）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JG201</w:t>
            </w: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  灵</w:t>
            </w: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叶  飞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lang w:val="en-US" w:eastAsia="zh-CN"/>
              </w:rPr>
              <w:t>59</w:t>
            </w: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旅游规划与开发</w:t>
            </w:r>
            <w:r>
              <w:rPr>
                <w:rFonts w:hint="eastAsia"/>
                <w:sz w:val="15"/>
                <w:szCs w:val="15"/>
              </w:rPr>
              <w:t>（</w:t>
            </w:r>
            <w:r>
              <w:rPr>
                <w:rFonts w:hint="eastAsia"/>
                <w:sz w:val="15"/>
                <w:szCs w:val="15"/>
                <w:lang w:eastAsia="zh-CN"/>
              </w:rPr>
              <w:t>下</w:t>
            </w:r>
            <w:r>
              <w:rPr>
                <w:rFonts w:hint="eastAsia"/>
                <w:sz w:val="15"/>
                <w:szCs w:val="15"/>
              </w:rPr>
              <w:t>午）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JG201</w:t>
            </w: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胡宝珠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lang w:eastAsia="zh-CN"/>
              </w:rPr>
              <w:t>谌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静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lang w:val="en-US" w:eastAsia="zh-CN"/>
              </w:rPr>
              <w:t>59</w:t>
            </w: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导游原理与实务（上午）</w:t>
            </w: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JG201</w:t>
            </w: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杨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鑫</w:t>
            </w: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eastAsia="zh-CN"/>
              </w:rPr>
              <w:t>罗艳玲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lang w:val="en-US" w:eastAsia="zh-CN"/>
              </w:rPr>
              <w:t>59</w:t>
            </w: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2015级旅游3班</w:t>
            </w: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旅游经济学</w:t>
            </w:r>
            <w:r>
              <w:rPr>
                <w:rFonts w:hint="eastAsia"/>
                <w:sz w:val="15"/>
                <w:szCs w:val="15"/>
              </w:rPr>
              <w:t>（</w:t>
            </w:r>
            <w:r>
              <w:rPr>
                <w:rFonts w:hint="eastAsia"/>
                <w:sz w:val="15"/>
                <w:szCs w:val="15"/>
                <w:lang w:eastAsia="zh-CN"/>
              </w:rPr>
              <w:t>上</w:t>
            </w:r>
            <w:r>
              <w:rPr>
                <w:rFonts w:hint="eastAsia"/>
                <w:sz w:val="15"/>
                <w:szCs w:val="15"/>
              </w:rPr>
              <w:t>午）</w:t>
            </w: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SK215</w:t>
            </w: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何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慧</w:t>
            </w: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eastAsia="zh-CN"/>
              </w:rPr>
              <w:t>张占涛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lang w:val="en-US" w:eastAsia="zh-CN"/>
              </w:rPr>
              <w:t>59</w:t>
            </w: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旅游市场营销学</w:t>
            </w:r>
            <w:r>
              <w:rPr>
                <w:rFonts w:hint="eastAsia"/>
                <w:sz w:val="15"/>
                <w:szCs w:val="15"/>
              </w:rPr>
              <w:t>（上午）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SK215</w:t>
            </w: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何  慧</w:t>
            </w: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李明伟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lang w:val="en-US" w:eastAsia="zh-CN"/>
              </w:rPr>
              <w:t>59</w:t>
            </w: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旅游规划与开发</w:t>
            </w:r>
            <w:r>
              <w:rPr>
                <w:rFonts w:hint="eastAsia"/>
                <w:sz w:val="15"/>
                <w:szCs w:val="15"/>
              </w:rPr>
              <w:t>（</w:t>
            </w:r>
            <w:r>
              <w:rPr>
                <w:rFonts w:hint="eastAsia"/>
                <w:sz w:val="15"/>
                <w:szCs w:val="15"/>
                <w:lang w:eastAsia="zh-CN"/>
              </w:rPr>
              <w:t>下</w:t>
            </w:r>
            <w:r>
              <w:rPr>
                <w:rFonts w:hint="eastAsia"/>
                <w:sz w:val="15"/>
                <w:szCs w:val="15"/>
              </w:rPr>
              <w:t>午）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SK215</w:t>
            </w: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张庆敏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lang w:eastAsia="zh-CN"/>
              </w:rPr>
              <w:t>甘忠涛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lang w:val="en-US" w:eastAsia="zh-CN"/>
              </w:rPr>
              <w:t>59</w:t>
            </w: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导游原理与实务（上午）</w:t>
            </w: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SK215</w:t>
            </w: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何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慧</w:t>
            </w: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eastAsia="zh-CN"/>
              </w:rPr>
              <w:t>张占涛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lang w:val="en-US" w:eastAsia="zh-CN"/>
              </w:rPr>
              <w:t>59</w:t>
            </w: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2016级旅游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1班</w:t>
            </w: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微观经济学（晚上）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SK213</w:t>
            </w: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张占涛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lang w:eastAsia="zh-CN"/>
              </w:rPr>
              <w:t>罗艳玲</w:t>
            </w: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60+19</w:t>
            </w: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36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《旅游资源学》重修名单：徐冰倩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2016旅游2班</w:t>
            </w: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微观经济学（晚上）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JG201</w:t>
            </w: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  灵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叶  飞</w:t>
            </w: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2016旅游3班</w:t>
            </w: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微观经济学（晚上）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SK215</w:t>
            </w: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路  璐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李明伟</w:t>
            </w: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60+20</w:t>
            </w: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190" w:type="dxa"/>
            <w:gridSpan w:val="5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《</w:t>
            </w:r>
            <w:r>
              <w:rPr>
                <w:rFonts w:hint="eastAsia"/>
                <w:sz w:val="18"/>
                <w:szCs w:val="18"/>
                <w:lang w:eastAsia="zh-CN"/>
              </w:rPr>
              <w:t>高等数学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C(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Ⅱ)》重修名单：张晶晶、章娟、林露、李婷、张甜甜、韩若静、陈丽丽、王航、王毅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、张特特、薛喜欢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、李晓丹张顺宁、陈梦想（以上14人在sk213考试）；张艳、李元元、肖思雨、叶萍、张梦琳、李丽、韩升起、苏振生、杜瑞萍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、李妍妍、汪子琦、苏贝、王亚阁、和婉婉、毛士莹、邓姣、张洁、刘姣、焦欣禄、徐冰倩（以上20人在sk215考试）</w:t>
            </w:r>
          </w:p>
        </w:tc>
        <w:tc>
          <w:tcPr>
            <w:tcW w:w="4378" w:type="dxa"/>
            <w:gridSpan w:val="4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《旅行社管理》重修名单</w:t>
            </w:r>
            <w:r>
              <w:rPr>
                <w:rFonts w:hint="eastAsia"/>
                <w:sz w:val="15"/>
                <w:szCs w:val="15"/>
                <w:lang w:eastAsia="zh-CN"/>
              </w:rPr>
              <w:t>：</w:t>
            </w:r>
            <w:r>
              <w:rPr>
                <w:rFonts w:hint="eastAsia"/>
                <w:sz w:val="18"/>
                <w:szCs w:val="18"/>
              </w:rPr>
              <w:t>张甜甜</w:t>
            </w:r>
            <w:r>
              <w:rPr>
                <w:rFonts w:hint="eastAsia"/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袁艳艳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王航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徐冰倩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李丽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张梦琳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王毅</w:t>
            </w:r>
            <w:r>
              <w:rPr>
                <w:rFonts w:hint="eastAsia"/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王江江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于晶晶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韩升起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邓娇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马子涵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白珍珍</w:t>
            </w:r>
            <w:r>
              <w:rPr>
                <w:rFonts w:hint="eastAsia"/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ab/>
            </w:r>
          </w:p>
        </w:tc>
        <w:tc>
          <w:tcPr>
            <w:tcW w:w="5784" w:type="dxa"/>
            <w:gridSpan w:val="5"/>
            <w:vMerge w:val="restart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eastAsia="zh-CN"/>
              </w:rPr>
              <w:t>《会计学》重修名单：</w:t>
            </w:r>
            <w:r>
              <w:rPr>
                <w:rFonts w:hint="eastAsia"/>
              </w:rPr>
              <w:t>吴鹏云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李行行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章娟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林露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张甜甜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袁艳艳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王航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王毅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王江江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陈梦想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王赵洁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邬孟歌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张艳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于晶晶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赵菲菲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肖思雨</w:t>
            </w:r>
            <w:r>
              <w:rPr>
                <w:rFonts w:hint="eastAsia"/>
                <w:lang w:eastAsia="zh-CN"/>
              </w:rPr>
              <w:t>（以上</w:t>
            </w:r>
            <w:r>
              <w:rPr>
                <w:rFonts w:hint="eastAsia"/>
                <w:lang w:val="en-US" w:eastAsia="zh-CN"/>
              </w:rPr>
              <w:t>16人在sk213考试</w:t>
            </w:r>
            <w:r>
              <w:rPr>
                <w:rFonts w:hint="eastAsia"/>
                <w:lang w:eastAsia="zh-CN"/>
              </w:rPr>
              <w:t>）叶萍、邱敏、张洁、单林雪、焦欣禄、苏振生、曹孟珂、张梦琳、赵新鸽、李丽、韩升起、聂西家、杜瑞萍、马子涵、李松鹤、白秋丽（以上</w:t>
            </w:r>
            <w:r>
              <w:rPr>
                <w:rFonts w:hint="eastAsia"/>
                <w:lang w:val="en-US" w:eastAsia="zh-CN"/>
              </w:rPr>
              <w:t>16人在sk215考试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36" w:type="dxa"/>
            <w:gridSpan w:val="6"/>
            <w:vMerge w:val="restart"/>
            <w:vAlign w:val="center"/>
          </w:tcPr>
          <w:p>
            <w:pPr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《微观经济学》重修名单：</w:t>
            </w:r>
            <w:r>
              <w:rPr>
                <w:rFonts w:hint="eastAsia"/>
                <w:lang w:eastAsia="zh-CN"/>
              </w:rPr>
              <w:t>李行行、曹魏魏、李彩霞、赵凤菊、陈娇、孙帆、章娟、王盈辉、张晶晶、林露、张甜甜、陈丽丽、陈梦想、程文华、杨玲、张特特、刘高威、王江江、胡倩倩（以上</w:t>
            </w:r>
            <w:r>
              <w:rPr>
                <w:rFonts w:hint="eastAsia"/>
                <w:lang w:val="en-US" w:eastAsia="zh-CN"/>
              </w:rPr>
              <w:t>19人在sk213考试</w:t>
            </w:r>
            <w:r>
              <w:rPr>
                <w:rFonts w:hint="eastAsia"/>
                <w:lang w:eastAsia="zh-CN"/>
              </w:rPr>
              <w:t>）李傲雪、邱敏、杨征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、刘姣、杜瑞萍、张梦琳、梅亚楠、武亚利、马子涵、汪子琦、李松鹤、王嘉、王亚阁、李妍妍、王毅、王航、徐冰倩、焦欣禄、韩升起、苏振生（以上</w:t>
            </w:r>
            <w:r>
              <w:rPr>
                <w:rFonts w:hint="eastAsia"/>
                <w:lang w:val="en-US" w:eastAsia="zh-CN"/>
              </w:rPr>
              <w:t>20人在sk215考试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190" w:type="dxa"/>
            <w:gridSpan w:val="5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78" w:type="dxa"/>
            <w:gridSpan w:val="4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4" w:type="dxa"/>
            <w:gridSpan w:val="5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36" w:type="dxa"/>
            <w:gridSpan w:val="6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190" w:type="dxa"/>
            <w:gridSpan w:val="5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78" w:type="dxa"/>
            <w:gridSpan w:val="4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4" w:type="dxa"/>
            <w:gridSpan w:val="5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36" w:type="dxa"/>
            <w:gridSpan w:val="6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ind w:left="722" w:leftChars="344"/>
        <w:rPr>
          <w:rFonts w:ascii="宋体" w:hAnsi="宋体"/>
          <w:sz w:val="18"/>
        </w:rPr>
      </w:pPr>
      <w:r>
        <w:rPr>
          <w:rFonts w:hint="eastAsia" w:ascii="黑体" w:hAnsi="宋体" w:eastAsia="黑体"/>
          <w:sz w:val="18"/>
        </w:rPr>
        <w:t>说明：</w:t>
      </w:r>
      <w:r>
        <w:rPr>
          <w:rFonts w:hint="eastAsia" w:ascii="宋体" w:hAnsi="宋体"/>
          <w:sz w:val="18"/>
        </w:rPr>
        <w:t>1.请学生所在教学单位通知相关监考教师提前30分钟到各教学单位办公室领取试卷，到指定考场进行监考。</w:t>
      </w:r>
    </w:p>
    <w:p>
      <w:pPr>
        <w:ind w:left="1142" w:leftChars="544" w:firstLine="118"/>
      </w:pPr>
      <w:r>
        <w:rPr>
          <w:rFonts w:hint="eastAsia" w:ascii="宋体" w:hAnsi="宋体"/>
          <w:sz w:val="18"/>
        </w:rPr>
        <w:t xml:space="preserve">2.考试结束后，监考教师须将试卷和“考场记录单”一并送交有关教学单位；如有舞弊现象发生，应将作弊材料（包括作弊学生的试卷、夹带等）连同“考场记录单”直接送交考试管理科。 </w:t>
      </w:r>
    </w:p>
    <w:sectPr>
      <w:footerReference r:id="rId3" w:type="default"/>
      <w:footerReference r:id="rId4" w:type="even"/>
      <w:pgSz w:w="23814" w:h="16839" w:orient="landscape"/>
      <w:pgMar w:top="1800" w:right="850" w:bottom="1800" w:left="7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8"/>
        <w:szCs w:val="28"/>
      </w:rPr>
    </w:pP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</w:t>
    </w:r>
    <w:r>
      <w:rPr>
        <w:rStyle w:val="5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6</w: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936"/>
    <w:rsid w:val="00093710"/>
    <w:rsid w:val="000F1936"/>
    <w:rsid w:val="003030FA"/>
    <w:rsid w:val="0032527C"/>
    <w:rsid w:val="004149A0"/>
    <w:rsid w:val="00415F20"/>
    <w:rsid w:val="004933E4"/>
    <w:rsid w:val="007118A6"/>
    <w:rsid w:val="00811115"/>
    <w:rsid w:val="008720AC"/>
    <w:rsid w:val="008F2D5C"/>
    <w:rsid w:val="00AB387A"/>
    <w:rsid w:val="00B23F85"/>
    <w:rsid w:val="00B26CE0"/>
    <w:rsid w:val="00B96982"/>
    <w:rsid w:val="00C6395A"/>
    <w:rsid w:val="00D86347"/>
    <w:rsid w:val="00E02AE1"/>
    <w:rsid w:val="00E77FFB"/>
    <w:rsid w:val="00EC08CF"/>
    <w:rsid w:val="00F71379"/>
    <w:rsid w:val="00FA02A7"/>
    <w:rsid w:val="016908DE"/>
    <w:rsid w:val="02994853"/>
    <w:rsid w:val="0304067F"/>
    <w:rsid w:val="035C2393"/>
    <w:rsid w:val="062724A6"/>
    <w:rsid w:val="066E791F"/>
    <w:rsid w:val="06BB1453"/>
    <w:rsid w:val="0B611439"/>
    <w:rsid w:val="0D0E4978"/>
    <w:rsid w:val="0EF06192"/>
    <w:rsid w:val="10C41590"/>
    <w:rsid w:val="1438443B"/>
    <w:rsid w:val="165F72C3"/>
    <w:rsid w:val="16A14655"/>
    <w:rsid w:val="16F75B8D"/>
    <w:rsid w:val="17514B91"/>
    <w:rsid w:val="187F72BD"/>
    <w:rsid w:val="191E3AEF"/>
    <w:rsid w:val="1AAD1AD0"/>
    <w:rsid w:val="1B602BF9"/>
    <w:rsid w:val="22F464E8"/>
    <w:rsid w:val="24990D97"/>
    <w:rsid w:val="25A228CE"/>
    <w:rsid w:val="28CD1B01"/>
    <w:rsid w:val="2A2F0444"/>
    <w:rsid w:val="2AA83F0D"/>
    <w:rsid w:val="2BAB0C35"/>
    <w:rsid w:val="2C044B47"/>
    <w:rsid w:val="2C6F12AA"/>
    <w:rsid w:val="2E1A795F"/>
    <w:rsid w:val="2F1A3DD4"/>
    <w:rsid w:val="2F562372"/>
    <w:rsid w:val="2FDB436A"/>
    <w:rsid w:val="303C73AF"/>
    <w:rsid w:val="32904380"/>
    <w:rsid w:val="32C02951"/>
    <w:rsid w:val="330630C5"/>
    <w:rsid w:val="34563CEC"/>
    <w:rsid w:val="35726545"/>
    <w:rsid w:val="35E34777"/>
    <w:rsid w:val="35EC7605"/>
    <w:rsid w:val="37253E8A"/>
    <w:rsid w:val="382B20B3"/>
    <w:rsid w:val="39E27206"/>
    <w:rsid w:val="3B947503"/>
    <w:rsid w:val="3C0B7B0F"/>
    <w:rsid w:val="3C8B16E3"/>
    <w:rsid w:val="3C992BF7"/>
    <w:rsid w:val="3FBD249F"/>
    <w:rsid w:val="3FD26202"/>
    <w:rsid w:val="41EF4D3D"/>
    <w:rsid w:val="42AD2CB8"/>
    <w:rsid w:val="43C348B8"/>
    <w:rsid w:val="44D732A7"/>
    <w:rsid w:val="4857050F"/>
    <w:rsid w:val="4A660C1F"/>
    <w:rsid w:val="4AFB588F"/>
    <w:rsid w:val="4D7A49A9"/>
    <w:rsid w:val="4DC81BAD"/>
    <w:rsid w:val="4E1A0CAF"/>
    <w:rsid w:val="4E4740FD"/>
    <w:rsid w:val="4F5764B9"/>
    <w:rsid w:val="4FC70166"/>
    <w:rsid w:val="51E82F6F"/>
    <w:rsid w:val="52B23CBC"/>
    <w:rsid w:val="532E1087"/>
    <w:rsid w:val="534B2BB6"/>
    <w:rsid w:val="53722A75"/>
    <w:rsid w:val="55802B56"/>
    <w:rsid w:val="5DA00227"/>
    <w:rsid w:val="5DDD390F"/>
    <w:rsid w:val="5E7B6C91"/>
    <w:rsid w:val="5F0F1702"/>
    <w:rsid w:val="607522CE"/>
    <w:rsid w:val="60AE592B"/>
    <w:rsid w:val="61613FBB"/>
    <w:rsid w:val="617F0202"/>
    <w:rsid w:val="635A2D49"/>
    <w:rsid w:val="639C2AFB"/>
    <w:rsid w:val="63DE0FE6"/>
    <w:rsid w:val="67E13520"/>
    <w:rsid w:val="683C1890"/>
    <w:rsid w:val="696C5805"/>
    <w:rsid w:val="6AC14AB2"/>
    <w:rsid w:val="6AEA5C76"/>
    <w:rsid w:val="6B815C9C"/>
    <w:rsid w:val="6C573C4E"/>
    <w:rsid w:val="6EDE6597"/>
    <w:rsid w:val="70F76266"/>
    <w:rsid w:val="724F0A16"/>
    <w:rsid w:val="75A07E88"/>
    <w:rsid w:val="764A0321"/>
    <w:rsid w:val="786B381F"/>
    <w:rsid w:val="78863A19"/>
    <w:rsid w:val="78E108AF"/>
    <w:rsid w:val="78F92189"/>
    <w:rsid w:val="7A10746A"/>
    <w:rsid w:val="7B016CDB"/>
    <w:rsid w:val="7B694F2E"/>
    <w:rsid w:val="7BC23C2A"/>
    <w:rsid w:val="7E264004"/>
    <w:rsid w:val="7EB625EF"/>
    <w:rsid w:val="7FF1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157</Words>
  <Characters>896</Characters>
  <Lines>7</Lines>
  <Paragraphs>2</Paragraphs>
  <ScaleCrop>false</ScaleCrop>
  <LinksUpToDate>false</LinksUpToDate>
  <CharactersWithSpaces>1051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lu</cp:lastModifiedBy>
  <cp:lastPrinted>2017-05-31T09:42:00Z</cp:lastPrinted>
  <dcterms:modified xsi:type="dcterms:W3CDTF">2017-06-13T02:31:59Z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